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590" w:rsidRDefault="00E35590" w:rsidP="00101E46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8"/>
          <w:u w:val="single"/>
        </w:rPr>
      </w:pPr>
    </w:p>
    <w:p w:rsidR="00E35590" w:rsidRDefault="00E35590" w:rsidP="00101E46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8"/>
          <w:u w:val="single"/>
        </w:rPr>
      </w:pPr>
    </w:p>
    <w:p w:rsidR="00E35590" w:rsidRDefault="00E35590" w:rsidP="00101E46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8"/>
          <w:u w:val="single"/>
        </w:rPr>
      </w:pPr>
    </w:p>
    <w:p w:rsidR="00FD48DB" w:rsidRPr="00101E46" w:rsidRDefault="00FD48DB" w:rsidP="00101E46">
      <w:pPr>
        <w:pStyle w:val="Default"/>
        <w:jc w:val="center"/>
        <w:rPr>
          <w:rFonts w:ascii="Times New Roman" w:hAnsi="Times New Roman" w:cs="Times New Roman"/>
          <w:color w:val="auto"/>
          <w:sz w:val="28"/>
          <w:u w:val="single"/>
        </w:rPr>
      </w:pPr>
      <w:r w:rsidRPr="00101E46">
        <w:rPr>
          <w:rFonts w:ascii="Times New Roman" w:hAnsi="Times New Roman" w:cs="Times New Roman"/>
          <w:b/>
          <w:bCs/>
          <w:color w:val="auto"/>
          <w:sz w:val="28"/>
          <w:u w:val="single"/>
        </w:rPr>
        <w:t>Inwestuj w siebie - to takie proste!</w:t>
      </w:r>
    </w:p>
    <w:p w:rsidR="00FD48DB" w:rsidRPr="00FD48DB" w:rsidRDefault="00FD48DB" w:rsidP="00FD48DB">
      <w:pPr>
        <w:pStyle w:val="Default"/>
        <w:jc w:val="both"/>
        <w:rPr>
          <w:rFonts w:ascii="Times New Roman" w:hAnsi="Times New Roman" w:cs="Times New Roman"/>
          <w:b/>
          <w:bCs/>
          <w:color w:val="auto"/>
        </w:rPr>
      </w:pPr>
    </w:p>
    <w:p w:rsidR="00FD48DB" w:rsidRPr="004249A1" w:rsidRDefault="00FD48DB" w:rsidP="00101E46">
      <w:pPr>
        <w:pStyle w:val="Default"/>
        <w:ind w:firstLine="708"/>
        <w:jc w:val="both"/>
        <w:rPr>
          <w:rFonts w:ascii="Times New Roman" w:hAnsi="Times New Roman" w:cs="Times New Roman"/>
          <w:color w:val="auto"/>
        </w:rPr>
      </w:pPr>
      <w:r w:rsidRPr="004249A1">
        <w:rPr>
          <w:rFonts w:ascii="Times New Roman" w:hAnsi="Times New Roman" w:cs="Times New Roman"/>
          <w:bCs/>
          <w:color w:val="auto"/>
        </w:rPr>
        <w:t xml:space="preserve">Tak prosto jeszcze nie było! Projekt </w:t>
      </w:r>
      <w:r w:rsidRPr="00356562">
        <w:rPr>
          <w:rFonts w:ascii="Times New Roman" w:hAnsi="Times New Roman" w:cs="Times New Roman"/>
          <w:b/>
          <w:bCs/>
          <w:color w:val="auto"/>
        </w:rPr>
        <w:t>„Pożyczki na kształcenie”</w:t>
      </w:r>
      <w:r w:rsidRPr="004249A1">
        <w:rPr>
          <w:rFonts w:ascii="Times New Roman" w:hAnsi="Times New Roman" w:cs="Times New Roman"/>
          <w:bCs/>
          <w:color w:val="auto"/>
        </w:rPr>
        <w:t xml:space="preserve"> realizowany w ramach unijnego Programu Wiedza Edukacja Rozwój na lata 2014-2020, to pilotaż nowego podejścia do finansowania kształcenia ustawicznego, zaproponowany przez Ministerstwo Inwestycji i Rozwoju. </w:t>
      </w:r>
      <w:r w:rsidR="004249A1" w:rsidRPr="004249A1">
        <w:rPr>
          <w:rFonts w:ascii="Times New Roman" w:hAnsi="Times New Roman" w:cs="Times New Roman"/>
          <w:bCs/>
          <w:color w:val="auto"/>
        </w:rPr>
        <w:t xml:space="preserve">Operatorem projektu jest </w:t>
      </w:r>
      <w:r w:rsidR="004249A1" w:rsidRPr="00356562">
        <w:rPr>
          <w:rFonts w:ascii="Times New Roman" w:hAnsi="Times New Roman" w:cs="Times New Roman"/>
          <w:b/>
          <w:bCs/>
          <w:color w:val="auto"/>
        </w:rPr>
        <w:t>Agencja Rozwoju Regionalnego w Starachowicach</w:t>
      </w:r>
      <w:r w:rsidR="004249A1" w:rsidRPr="004249A1">
        <w:rPr>
          <w:rFonts w:ascii="Times New Roman" w:hAnsi="Times New Roman" w:cs="Times New Roman"/>
          <w:bCs/>
          <w:color w:val="auto"/>
        </w:rPr>
        <w:t xml:space="preserve"> w partnerstwie z </w:t>
      </w:r>
      <w:r w:rsidR="004249A1" w:rsidRPr="00356562">
        <w:rPr>
          <w:rFonts w:ascii="Times New Roman" w:hAnsi="Times New Roman" w:cs="Times New Roman"/>
          <w:b/>
          <w:bCs/>
          <w:color w:val="auto"/>
        </w:rPr>
        <w:t>Fundacją Fundusz Współpracy z Warszawy</w:t>
      </w:r>
      <w:r w:rsidR="004249A1" w:rsidRPr="004249A1">
        <w:rPr>
          <w:rFonts w:ascii="Times New Roman" w:hAnsi="Times New Roman" w:cs="Times New Roman"/>
          <w:bCs/>
          <w:color w:val="auto"/>
        </w:rPr>
        <w:t xml:space="preserve">. </w:t>
      </w:r>
      <w:r w:rsidRPr="004249A1">
        <w:rPr>
          <w:rFonts w:ascii="Times New Roman" w:hAnsi="Times New Roman" w:cs="Times New Roman"/>
          <w:bCs/>
          <w:color w:val="auto"/>
        </w:rPr>
        <w:t xml:space="preserve">Oferta skierowana jest do osób pełnoletnich zamieszkujących na terenie Polski, które chcą podnieść swoje kompetencje zawodowe lub zrealizować prywatne pasje. </w:t>
      </w:r>
      <w:r w:rsidR="00356562">
        <w:rPr>
          <w:rFonts w:ascii="Times New Roman" w:hAnsi="Times New Roman" w:cs="Times New Roman"/>
          <w:b/>
          <w:bCs/>
          <w:color w:val="auto"/>
        </w:rPr>
        <w:t>Od 18 marca</w:t>
      </w:r>
      <w:r w:rsidRPr="00356562">
        <w:rPr>
          <w:rFonts w:ascii="Times New Roman" w:hAnsi="Times New Roman" w:cs="Times New Roman"/>
          <w:b/>
          <w:bCs/>
          <w:color w:val="auto"/>
        </w:rPr>
        <w:t xml:space="preserve"> twa trzeci nabór do projektu.</w:t>
      </w:r>
    </w:p>
    <w:p w:rsidR="00FD48DB" w:rsidRPr="00FD48DB" w:rsidRDefault="00FD48DB" w:rsidP="00FD48DB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4249A1" w:rsidRDefault="004249A1" w:rsidP="00C55BC8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2"/>
        </w:rPr>
      </w:pPr>
      <w:r w:rsidRPr="00101E46">
        <w:rPr>
          <w:rFonts w:ascii="Times New Roman" w:hAnsi="Times New Roman" w:cs="Times New Roman"/>
          <w:b/>
          <w:bCs/>
          <w:sz w:val="28"/>
          <w:szCs w:val="22"/>
        </w:rPr>
        <w:t>Informacje ogólne</w:t>
      </w:r>
    </w:p>
    <w:p w:rsidR="00C55BC8" w:rsidRPr="00101E46" w:rsidRDefault="00C55BC8" w:rsidP="004249A1">
      <w:pPr>
        <w:pStyle w:val="Default"/>
        <w:jc w:val="both"/>
        <w:rPr>
          <w:rFonts w:ascii="Times New Roman" w:hAnsi="Times New Roman" w:cs="Times New Roman"/>
          <w:b/>
          <w:bCs/>
          <w:sz w:val="28"/>
          <w:szCs w:val="22"/>
        </w:rPr>
      </w:pPr>
    </w:p>
    <w:p w:rsidR="00101E46" w:rsidRDefault="004249A1" w:rsidP="00101E46">
      <w:pPr>
        <w:pStyle w:val="Default"/>
        <w:ind w:firstLine="708"/>
        <w:jc w:val="both"/>
        <w:rPr>
          <w:rFonts w:ascii="Times New Roman" w:hAnsi="Times New Roman" w:cs="Times New Roman"/>
          <w:szCs w:val="22"/>
        </w:rPr>
      </w:pPr>
      <w:r w:rsidRPr="004249A1">
        <w:rPr>
          <w:rFonts w:ascii="Times New Roman" w:hAnsi="Times New Roman" w:cs="Times New Roman"/>
          <w:b/>
          <w:bCs/>
          <w:szCs w:val="22"/>
        </w:rPr>
        <w:t xml:space="preserve">Pożyczki na kształcenie są nieoprocentowane </w:t>
      </w:r>
      <w:r w:rsidRPr="004249A1">
        <w:rPr>
          <w:rFonts w:ascii="Times New Roman" w:hAnsi="Times New Roman" w:cs="Times New Roman"/>
          <w:szCs w:val="22"/>
        </w:rPr>
        <w:t>i nie są związane z żadnymi dodatkowymi koszta</w:t>
      </w:r>
      <w:r w:rsidR="00101E46">
        <w:rPr>
          <w:rFonts w:ascii="Times New Roman" w:hAnsi="Times New Roman" w:cs="Times New Roman"/>
          <w:szCs w:val="22"/>
        </w:rPr>
        <w:t>mi (prowizjami, opłatami itp.).</w:t>
      </w:r>
    </w:p>
    <w:p w:rsidR="00101E46" w:rsidRDefault="004249A1" w:rsidP="00101E46">
      <w:pPr>
        <w:pStyle w:val="Default"/>
        <w:ind w:firstLine="708"/>
        <w:jc w:val="both"/>
        <w:rPr>
          <w:rFonts w:ascii="Times New Roman" w:hAnsi="Times New Roman" w:cs="Times New Roman"/>
          <w:szCs w:val="22"/>
        </w:rPr>
      </w:pPr>
      <w:r w:rsidRPr="004249A1">
        <w:rPr>
          <w:rFonts w:ascii="Times New Roman" w:hAnsi="Times New Roman" w:cs="Times New Roman"/>
          <w:b/>
          <w:bCs/>
          <w:szCs w:val="22"/>
        </w:rPr>
        <w:t xml:space="preserve">Maksymalna wartość pożyczki wynosi 100 tys. zł. </w:t>
      </w:r>
      <w:r w:rsidRPr="004249A1">
        <w:rPr>
          <w:rFonts w:ascii="Times New Roman" w:hAnsi="Times New Roman" w:cs="Times New Roman"/>
          <w:szCs w:val="22"/>
        </w:rPr>
        <w:t>Pożyczki mogą finansowa</w:t>
      </w:r>
      <w:r w:rsidR="00101E46">
        <w:rPr>
          <w:rFonts w:ascii="Times New Roman" w:hAnsi="Times New Roman" w:cs="Times New Roman"/>
          <w:szCs w:val="22"/>
        </w:rPr>
        <w:t>ć cały koszt szkolenia/studiów.</w:t>
      </w:r>
    </w:p>
    <w:p w:rsidR="00101E46" w:rsidRDefault="004249A1" w:rsidP="00101E46">
      <w:pPr>
        <w:pStyle w:val="Default"/>
        <w:ind w:firstLine="708"/>
        <w:jc w:val="both"/>
        <w:rPr>
          <w:rFonts w:ascii="Times New Roman" w:hAnsi="Times New Roman" w:cs="Times New Roman"/>
          <w:szCs w:val="22"/>
        </w:rPr>
      </w:pPr>
      <w:r w:rsidRPr="004249A1">
        <w:rPr>
          <w:rFonts w:ascii="Times New Roman" w:hAnsi="Times New Roman" w:cs="Times New Roman"/>
          <w:b/>
          <w:bCs/>
          <w:szCs w:val="22"/>
        </w:rPr>
        <w:t>Okres spłaty wynosi do 3 lat</w:t>
      </w:r>
      <w:r w:rsidRPr="004249A1">
        <w:rPr>
          <w:rFonts w:ascii="Times New Roman" w:hAnsi="Times New Roman" w:cs="Times New Roman"/>
          <w:szCs w:val="22"/>
        </w:rPr>
        <w:t>, a spłaty są dokonywane w równych ratach miesięcznych. Środki są przekazywane bezpośrednio do instytucji edukacyjnej na sfinansowanie wybranej prze</w:t>
      </w:r>
      <w:r w:rsidR="00101E46">
        <w:rPr>
          <w:rFonts w:ascii="Times New Roman" w:hAnsi="Times New Roman" w:cs="Times New Roman"/>
          <w:szCs w:val="22"/>
        </w:rPr>
        <w:t>z uczestnika formy kształcenia.</w:t>
      </w:r>
    </w:p>
    <w:p w:rsidR="00101E46" w:rsidRDefault="004249A1" w:rsidP="00101E46">
      <w:pPr>
        <w:pStyle w:val="Default"/>
        <w:ind w:firstLine="708"/>
        <w:jc w:val="both"/>
        <w:rPr>
          <w:rFonts w:ascii="Times New Roman" w:hAnsi="Times New Roman" w:cs="Times New Roman"/>
          <w:b/>
          <w:bCs/>
          <w:szCs w:val="22"/>
        </w:rPr>
      </w:pPr>
      <w:r w:rsidRPr="004249A1">
        <w:rPr>
          <w:rFonts w:ascii="Times New Roman" w:hAnsi="Times New Roman" w:cs="Times New Roman"/>
          <w:b/>
          <w:bCs/>
          <w:szCs w:val="22"/>
        </w:rPr>
        <w:t xml:space="preserve">Ukończenie studiów lub kursu stanowi podstawę do umorzenia 20% pożyczki. </w:t>
      </w:r>
      <w:r w:rsidRPr="004249A1">
        <w:rPr>
          <w:rFonts w:ascii="Times New Roman" w:hAnsi="Times New Roman" w:cs="Times New Roman"/>
          <w:szCs w:val="22"/>
        </w:rPr>
        <w:t xml:space="preserve">W praktyce oznacza to brak obowiązku spłaty ostatnich rat pożyczki. </w:t>
      </w:r>
      <w:r w:rsidRPr="004249A1">
        <w:rPr>
          <w:rFonts w:ascii="Times New Roman" w:hAnsi="Times New Roman" w:cs="Times New Roman"/>
          <w:b/>
          <w:bCs/>
          <w:szCs w:val="22"/>
        </w:rPr>
        <w:t>W przypadku osób pozostających bez pracy, które w trakcie szkolenia lub po jego zakończeniu podejmą zatrudnienie lub osób o dochodach poniżej średniej krajowej, umorzeniu może podlegać 25% pożyczki.</w:t>
      </w:r>
    </w:p>
    <w:p w:rsidR="004249A1" w:rsidRPr="00101E46" w:rsidRDefault="004249A1" w:rsidP="00101E46">
      <w:pPr>
        <w:pStyle w:val="Default"/>
        <w:ind w:firstLine="708"/>
        <w:jc w:val="both"/>
        <w:rPr>
          <w:rFonts w:ascii="Times New Roman" w:hAnsi="Times New Roman" w:cs="Times New Roman"/>
          <w:b/>
          <w:bCs/>
          <w:color w:val="auto"/>
          <w:sz w:val="28"/>
        </w:rPr>
      </w:pPr>
      <w:r w:rsidRPr="00101E46">
        <w:rPr>
          <w:rFonts w:ascii="Times New Roman" w:hAnsi="Times New Roman" w:cs="Times New Roman"/>
          <w:b/>
          <w:bCs/>
          <w:szCs w:val="22"/>
        </w:rPr>
        <w:t>Wnioski składa się tylko on-line</w:t>
      </w:r>
      <w:r w:rsidR="00101E46" w:rsidRPr="00101E46">
        <w:rPr>
          <w:rFonts w:ascii="Times New Roman" w:hAnsi="Times New Roman" w:cs="Times New Roman"/>
          <w:bCs/>
          <w:szCs w:val="22"/>
        </w:rPr>
        <w:t>, bez względu na miejsce zamieszkania</w:t>
      </w:r>
      <w:r w:rsidRPr="00101E46">
        <w:rPr>
          <w:rFonts w:ascii="Times New Roman" w:hAnsi="Times New Roman" w:cs="Times New Roman"/>
          <w:bCs/>
          <w:szCs w:val="22"/>
        </w:rPr>
        <w:t>.</w:t>
      </w:r>
    </w:p>
    <w:p w:rsidR="004249A1" w:rsidRDefault="004249A1" w:rsidP="00FD48DB">
      <w:pPr>
        <w:pStyle w:val="Default"/>
        <w:jc w:val="both"/>
        <w:rPr>
          <w:rFonts w:ascii="Times New Roman" w:hAnsi="Times New Roman" w:cs="Times New Roman"/>
          <w:b/>
          <w:bCs/>
          <w:color w:val="auto"/>
        </w:rPr>
      </w:pPr>
    </w:p>
    <w:p w:rsidR="00101E46" w:rsidRDefault="004249A1" w:rsidP="00101E46">
      <w:pPr>
        <w:pStyle w:val="Default"/>
        <w:ind w:firstLine="708"/>
        <w:jc w:val="both"/>
        <w:rPr>
          <w:rFonts w:ascii="Times New Roman" w:hAnsi="Times New Roman" w:cs="Times New Roman"/>
          <w:color w:val="auto"/>
        </w:rPr>
      </w:pPr>
      <w:r w:rsidRPr="00FD48DB">
        <w:rPr>
          <w:rFonts w:ascii="Times New Roman" w:hAnsi="Times New Roman" w:cs="Times New Roman"/>
          <w:color w:val="auto"/>
        </w:rPr>
        <w:t>Pożyczki mogą być wykorzystane na sfinansowanie zarówno studiów podyplomowych na dowolnym kierunku, MBA, jak i na przykład kursu na uzyskanie licencji pilota szybowca czy samolotu. Jedynymi ograniczeniami są wartość pożyczki (do 100 tysięcy złotych) i czas trwania szkolenia/studiów (do 2 lat</w:t>
      </w:r>
      <w:r w:rsidR="00101E46">
        <w:rPr>
          <w:rFonts w:ascii="Times New Roman" w:hAnsi="Times New Roman" w:cs="Times New Roman"/>
          <w:color w:val="auto"/>
        </w:rPr>
        <w:t>).</w:t>
      </w:r>
    </w:p>
    <w:p w:rsidR="004249A1" w:rsidRPr="00FD48DB" w:rsidRDefault="004249A1" w:rsidP="00101E46">
      <w:pPr>
        <w:pStyle w:val="Default"/>
        <w:ind w:firstLine="708"/>
        <w:jc w:val="both"/>
        <w:rPr>
          <w:rFonts w:ascii="Times New Roman" w:hAnsi="Times New Roman" w:cs="Times New Roman"/>
          <w:color w:val="auto"/>
        </w:rPr>
      </w:pPr>
      <w:r w:rsidRPr="004249A1">
        <w:rPr>
          <w:rFonts w:ascii="Times New Roman" w:hAnsi="Times New Roman" w:cs="Times New Roman"/>
          <w:b/>
          <w:color w:val="auto"/>
        </w:rPr>
        <w:t>Pożyczką nie mogą być finansowane studia licencjackie, magisterskie i doktoranckie.</w:t>
      </w:r>
      <w:r w:rsidRPr="00FD48DB">
        <w:rPr>
          <w:rFonts w:ascii="Times New Roman" w:hAnsi="Times New Roman" w:cs="Times New Roman"/>
          <w:color w:val="auto"/>
        </w:rPr>
        <w:t xml:space="preserve"> </w:t>
      </w:r>
    </w:p>
    <w:p w:rsidR="004249A1" w:rsidRDefault="004249A1" w:rsidP="00FD48DB">
      <w:pPr>
        <w:pStyle w:val="Default"/>
        <w:jc w:val="both"/>
        <w:rPr>
          <w:rFonts w:ascii="Times New Roman" w:hAnsi="Times New Roman" w:cs="Times New Roman"/>
          <w:b/>
          <w:bCs/>
          <w:color w:val="auto"/>
        </w:rPr>
      </w:pPr>
    </w:p>
    <w:p w:rsidR="00FD48DB" w:rsidRDefault="00C55BC8" w:rsidP="00C55BC8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8"/>
        </w:rPr>
      </w:pPr>
      <w:r>
        <w:rPr>
          <w:rFonts w:ascii="Times New Roman" w:hAnsi="Times New Roman" w:cs="Times New Roman"/>
          <w:b/>
          <w:bCs/>
          <w:color w:val="auto"/>
          <w:sz w:val="28"/>
        </w:rPr>
        <w:t>Korzyści</w:t>
      </w:r>
    </w:p>
    <w:p w:rsidR="00C55BC8" w:rsidRPr="00101E46" w:rsidRDefault="00C55BC8" w:rsidP="00FD48DB">
      <w:pPr>
        <w:pStyle w:val="Default"/>
        <w:jc w:val="both"/>
        <w:rPr>
          <w:rFonts w:ascii="Times New Roman" w:hAnsi="Times New Roman" w:cs="Times New Roman"/>
          <w:color w:val="auto"/>
          <w:sz w:val="28"/>
        </w:rPr>
      </w:pPr>
    </w:p>
    <w:p w:rsidR="004249A1" w:rsidRDefault="00FD48DB" w:rsidP="00101E46">
      <w:pPr>
        <w:pStyle w:val="Default"/>
        <w:ind w:firstLine="708"/>
        <w:jc w:val="both"/>
        <w:rPr>
          <w:rFonts w:ascii="Times New Roman" w:hAnsi="Times New Roman" w:cs="Times New Roman"/>
          <w:color w:val="auto"/>
        </w:rPr>
      </w:pPr>
      <w:r w:rsidRPr="00FD48DB">
        <w:rPr>
          <w:rFonts w:ascii="Times New Roman" w:hAnsi="Times New Roman" w:cs="Times New Roman"/>
          <w:color w:val="auto"/>
        </w:rPr>
        <w:t xml:space="preserve">Projekt „Pożyczki na kształcenie” cechują trzy główne walory: </w:t>
      </w:r>
      <w:r w:rsidRPr="00FD48DB">
        <w:rPr>
          <w:rFonts w:ascii="Times New Roman" w:hAnsi="Times New Roman" w:cs="Times New Roman"/>
          <w:b/>
          <w:bCs/>
          <w:color w:val="auto"/>
        </w:rPr>
        <w:t xml:space="preserve">dostępność </w:t>
      </w:r>
      <w:r w:rsidRPr="00FD48DB">
        <w:rPr>
          <w:rFonts w:ascii="Times New Roman" w:hAnsi="Times New Roman" w:cs="Times New Roman"/>
          <w:color w:val="auto"/>
        </w:rPr>
        <w:t xml:space="preserve">– jest to program dla każdego, bez względu na sytuację życiową czy zawodową; </w:t>
      </w:r>
      <w:r w:rsidRPr="00FD48DB">
        <w:rPr>
          <w:rFonts w:ascii="Times New Roman" w:hAnsi="Times New Roman" w:cs="Times New Roman"/>
          <w:b/>
          <w:bCs/>
          <w:color w:val="auto"/>
        </w:rPr>
        <w:t xml:space="preserve">elastyczność </w:t>
      </w:r>
      <w:r w:rsidRPr="00FD48DB">
        <w:rPr>
          <w:rFonts w:ascii="Times New Roman" w:hAnsi="Times New Roman" w:cs="Times New Roman"/>
          <w:color w:val="auto"/>
        </w:rPr>
        <w:t xml:space="preserve">– pożyczki pozwalają na rozwój osobisty w każdej dziedzinie oraz </w:t>
      </w:r>
      <w:r w:rsidRPr="00FD48DB">
        <w:rPr>
          <w:rFonts w:ascii="Times New Roman" w:hAnsi="Times New Roman" w:cs="Times New Roman"/>
          <w:b/>
          <w:bCs/>
          <w:color w:val="auto"/>
        </w:rPr>
        <w:t xml:space="preserve">prostota – </w:t>
      </w:r>
      <w:r w:rsidRPr="00FD48DB">
        <w:rPr>
          <w:rFonts w:ascii="Times New Roman" w:hAnsi="Times New Roman" w:cs="Times New Roman"/>
          <w:color w:val="auto"/>
        </w:rPr>
        <w:t xml:space="preserve">wszystkie formalności </w:t>
      </w:r>
      <w:r w:rsidR="004249A1">
        <w:rPr>
          <w:rFonts w:ascii="Times New Roman" w:hAnsi="Times New Roman" w:cs="Times New Roman"/>
          <w:color w:val="auto"/>
        </w:rPr>
        <w:t>można załatwić on-line.</w:t>
      </w:r>
    </w:p>
    <w:p w:rsidR="00FD48DB" w:rsidRPr="00FD48DB" w:rsidRDefault="00FD48DB" w:rsidP="00101E46">
      <w:pPr>
        <w:pStyle w:val="Default"/>
        <w:ind w:firstLine="708"/>
        <w:jc w:val="both"/>
        <w:rPr>
          <w:rFonts w:ascii="Times New Roman" w:hAnsi="Times New Roman" w:cs="Times New Roman"/>
          <w:color w:val="auto"/>
        </w:rPr>
      </w:pPr>
      <w:r w:rsidRPr="00FD48DB">
        <w:rPr>
          <w:rFonts w:ascii="Times New Roman" w:hAnsi="Times New Roman" w:cs="Times New Roman"/>
          <w:color w:val="auto"/>
        </w:rPr>
        <w:t xml:space="preserve">Dla instytucji szkoleniowych program ma jeszcze jeden ważny atut: jest nim </w:t>
      </w:r>
      <w:r w:rsidRPr="00FD48DB">
        <w:rPr>
          <w:rFonts w:ascii="Times New Roman" w:hAnsi="Times New Roman" w:cs="Times New Roman"/>
          <w:b/>
          <w:bCs/>
          <w:color w:val="auto"/>
        </w:rPr>
        <w:t xml:space="preserve">gwarantowana, terminowa wpłata </w:t>
      </w:r>
      <w:r w:rsidRPr="00FD48DB">
        <w:rPr>
          <w:rFonts w:ascii="Times New Roman" w:hAnsi="Times New Roman" w:cs="Times New Roman"/>
          <w:color w:val="auto"/>
        </w:rPr>
        <w:t xml:space="preserve">kwoty pożyczki na konto organizatora szkolenia/studiów oraz </w:t>
      </w:r>
      <w:r>
        <w:rPr>
          <w:rFonts w:ascii="Times New Roman" w:hAnsi="Times New Roman" w:cs="Times New Roman"/>
          <w:color w:val="auto"/>
        </w:rPr>
        <w:t>–</w:t>
      </w:r>
      <w:r w:rsidRPr="00FD48DB">
        <w:rPr>
          <w:rFonts w:ascii="Times New Roman" w:hAnsi="Times New Roman" w:cs="Times New Roman"/>
          <w:color w:val="auto"/>
        </w:rPr>
        <w:t xml:space="preserve"> dzięki zapewnionemu źródle finansowania – możliwość pozyskania nowych klientów na oferowane przez siebie szkolenia/studia. </w:t>
      </w:r>
    </w:p>
    <w:p w:rsidR="00FD48DB" w:rsidRPr="00FD48DB" w:rsidRDefault="00FD48DB" w:rsidP="00FD48DB">
      <w:pPr>
        <w:pStyle w:val="Default"/>
        <w:jc w:val="both"/>
        <w:rPr>
          <w:rFonts w:ascii="Times New Roman" w:hAnsi="Times New Roman" w:cs="Times New Roman"/>
          <w:b/>
          <w:bCs/>
          <w:color w:val="auto"/>
        </w:rPr>
      </w:pPr>
    </w:p>
    <w:p w:rsidR="00E35590" w:rsidRDefault="00E35590" w:rsidP="00C55BC8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8"/>
        </w:rPr>
      </w:pPr>
    </w:p>
    <w:p w:rsidR="00E35590" w:rsidRDefault="00E35590" w:rsidP="00C55BC8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8"/>
        </w:rPr>
      </w:pPr>
    </w:p>
    <w:p w:rsidR="00E35590" w:rsidRDefault="00E35590" w:rsidP="00C55BC8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8"/>
        </w:rPr>
      </w:pPr>
    </w:p>
    <w:p w:rsidR="009C266B" w:rsidRDefault="009C266B" w:rsidP="00C55BC8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8"/>
        </w:rPr>
      </w:pPr>
    </w:p>
    <w:p w:rsidR="00FD48DB" w:rsidRDefault="00C55BC8" w:rsidP="00C55BC8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8"/>
        </w:rPr>
      </w:pPr>
      <w:r>
        <w:rPr>
          <w:rFonts w:ascii="Times New Roman" w:hAnsi="Times New Roman" w:cs="Times New Roman"/>
          <w:b/>
          <w:bCs/>
          <w:color w:val="auto"/>
          <w:sz w:val="28"/>
        </w:rPr>
        <w:t>Popularność</w:t>
      </w:r>
    </w:p>
    <w:p w:rsidR="00C55BC8" w:rsidRPr="00101E46" w:rsidRDefault="00C55BC8" w:rsidP="00FD48DB">
      <w:pPr>
        <w:pStyle w:val="Default"/>
        <w:jc w:val="both"/>
        <w:rPr>
          <w:rFonts w:ascii="Times New Roman" w:hAnsi="Times New Roman" w:cs="Times New Roman"/>
          <w:color w:val="auto"/>
          <w:sz w:val="28"/>
        </w:rPr>
      </w:pPr>
    </w:p>
    <w:p w:rsidR="00101E46" w:rsidRDefault="00FD48DB" w:rsidP="00101E46">
      <w:pPr>
        <w:pStyle w:val="Default"/>
        <w:ind w:firstLine="708"/>
        <w:jc w:val="both"/>
        <w:rPr>
          <w:rFonts w:ascii="Times New Roman" w:hAnsi="Times New Roman" w:cs="Times New Roman"/>
          <w:color w:val="auto"/>
        </w:rPr>
      </w:pPr>
      <w:r w:rsidRPr="00FD48DB">
        <w:rPr>
          <w:rFonts w:ascii="Times New Roman" w:hAnsi="Times New Roman" w:cs="Times New Roman"/>
          <w:color w:val="auto"/>
        </w:rPr>
        <w:t xml:space="preserve">Od początku uruchomienia projektu, czyli od września 2017 r. pożyczki cieszą się niezmienną popularnością. </w:t>
      </w:r>
      <w:r w:rsidRPr="00845AA2">
        <w:rPr>
          <w:rFonts w:ascii="Times New Roman" w:hAnsi="Times New Roman" w:cs="Times New Roman"/>
          <w:b/>
          <w:color w:val="auto"/>
        </w:rPr>
        <w:t xml:space="preserve">W pierwszym i drugim naborze zostało przyznanych ponad </w:t>
      </w:r>
      <w:r w:rsidR="00845AA2">
        <w:rPr>
          <w:rFonts w:ascii="Times New Roman" w:hAnsi="Times New Roman" w:cs="Times New Roman"/>
          <w:b/>
          <w:color w:val="auto"/>
        </w:rPr>
        <w:t>30</w:t>
      </w:r>
      <w:r w:rsidRPr="00845AA2">
        <w:rPr>
          <w:rFonts w:ascii="Times New Roman" w:hAnsi="Times New Roman" w:cs="Times New Roman"/>
          <w:b/>
          <w:color w:val="auto"/>
        </w:rPr>
        <w:t>00 pożyczek na ponad 2</w:t>
      </w:r>
      <w:r w:rsidR="00845AA2">
        <w:rPr>
          <w:rFonts w:ascii="Times New Roman" w:hAnsi="Times New Roman" w:cs="Times New Roman"/>
          <w:b/>
          <w:color w:val="auto"/>
        </w:rPr>
        <w:t>5</w:t>
      </w:r>
      <w:r w:rsidRPr="00845AA2">
        <w:rPr>
          <w:rFonts w:ascii="Times New Roman" w:hAnsi="Times New Roman" w:cs="Times New Roman"/>
          <w:b/>
          <w:color w:val="auto"/>
        </w:rPr>
        <w:t xml:space="preserve"> milion</w:t>
      </w:r>
      <w:r w:rsidR="00845AA2">
        <w:rPr>
          <w:rFonts w:ascii="Times New Roman" w:hAnsi="Times New Roman" w:cs="Times New Roman"/>
          <w:b/>
          <w:color w:val="auto"/>
        </w:rPr>
        <w:t>ów</w:t>
      </w:r>
      <w:r w:rsidRPr="00845AA2">
        <w:rPr>
          <w:rFonts w:ascii="Times New Roman" w:hAnsi="Times New Roman" w:cs="Times New Roman"/>
          <w:b/>
          <w:color w:val="auto"/>
        </w:rPr>
        <w:t xml:space="preserve"> złotych</w:t>
      </w:r>
      <w:r w:rsidRPr="00FD48DB">
        <w:rPr>
          <w:rFonts w:ascii="Times New Roman" w:hAnsi="Times New Roman" w:cs="Times New Roman"/>
          <w:color w:val="auto"/>
        </w:rPr>
        <w:t>, z których skorzystał</w:t>
      </w:r>
      <w:r w:rsidR="00101E46">
        <w:rPr>
          <w:rFonts w:ascii="Times New Roman" w:hAnsi="Times New Roman" w:cs="Times New Roman"/>
          <w:color w:val="auto"/>
        </w:rPr>
        <w:t>y osoby dorosłe z całego kraju.</w:t>
      </w:r>
      <w:bookmarkStart w:id="0" w:name="_GoBack"/>
      <w:bookmarkEnd w:id="0"/>
    </w:p>
    <w:p w:rsidR="00FD48DB" w:rsidRPr="00FD48DB" w:rsidRDefault="00FD48DB" w:rsidP="00101E46">
      <w:pPr>
        <w:pStyle w:val="Default"/>
        <w:ind w:firstLine="708"/>
        <w:jc w:val="both"/>
        <w:rPr>
          <w:rFonts w:ascii="Times New Roman" w:hAnsi="Times New Roman" w:cs="Times New Roman"/>
          <w:color w:val="auto"/>
        </w:rPr>
      </w:pPr>
      <w:r w:rsidRPr="00FD48DB">
        <w:rPr>
          <w:rFonts w:ascii="Times New Roman" w:hAnsi="Times New Roman" w:cs="Times New Roman"/>
          <w:color w:val="auto"/>
        </w:rPr>
        <w:t xml:space="preserve">Obecnie trwa już </w:t>
      </w:r>
      <w:r w:rsidR="00101E46">
        <w:rPr>
          <w:rFonts w:ascii="Times New Roman" w:hAnsi="Times New Roman" w:cs="Times New Roman"/>
          <w:color w:val="auto"/>
        </w:rPr>
        <w:t>trzeci</w:t>
      </w:r>
      <w:r w:rsidRPr="00FD48DB">
        <w:rPr>
          <w:rFonts w:ascii="Times New Roman" w:hAnsi="Times New Roman" w:cs="Times New Roman"/>
          <w:color w:val="auto"/>
        </w:rPr>
        <w:t xml:space="preserve"> nabór w ramach tego programu. Tym razem pula środków przeznaczona na cele edukacyjne wynosi </w:t>
      </w:r>
      <w:r w:rsidRPr="00FD48DB">
        <w:rPr>
          <w:rFonts w:ascii="Times New Roman" w:hAnsi="Times New Roman" w:cs="Times New Roman"/>
          <w:b/>
          <w:bCs/>
          <w:color w:val="auto"/>
        </w:rPr>
        <w:t>10 milionów złotych</w:t>
      </w:r>
      <w:r w:rsidRPr="00FD48DB">
        <w:rPr>
          <w:rFonts w:ascii="Times New Roman" w:hAnsi="Times New Roman" w:cs="Times New Roman"/>
          <w:color w:val="auto"/>
        </w:rPr>
        <w:t xml:space="preserve">. Program realizowany będzie aż do wyczerpania środków. </w:t>
      </w:r>
    </w:p>
    <w:p w:rsidR="00FD48DB" w:rsidRPr="00FD48DB" w:rsidRDefault="00FD48DB" w:rsidP="00FD48DB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DE406B" w:rsidRPr="00FD48DB" w:rsidRDefault="00FD48DB" w:rsidP="00101E4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D48DB">
        <w:rPr>
          <w:rFonts w:ascii="Times New Roman" w:hAnsi="Times New Roman" w:cs="Times New Roman"/>
          <w:sz w:val="24"/>
          <w:szCs w:val="24"/>
        </w:rPr>
        <w:t>Więcej informacji: https://inwestujwrozwoj.pl</w:t>
      </w:r>
    </w:p>
    <w:sectPr w:rsidR="00DE406B" w:rsidRPr="00FD48DB" w:rsidSect="00101E46">
      <w:headerReference w:type="default" r:id="rId8"/>
      <w:pgSz w:w="11906" w:h="16838"/>
      <w:pgMar w:top="1276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5FA9" w:rsidRDefault="00495FA9" w:rsidP="00E35590">
      <w:pPr>
        <w:spacing w:after="0" w:line="240" w:lineRule="auto"/>
      </w:pPr>
      <w:r>
        <w:separator/>
      </w:r>
    </w:p>
  </w:endnote>
  <w:endnote w:type="continuationSeparator" w:id="0">
    <w:p w:rsidR="00495FA9" w:rsidRDefault="00495FA9" w:rsidP="00E355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5FA9" w:rsidRDefault="00495FA9" w:rsidP="00E35590">
      <w:pPr>
        <w:spacing w:after="0" w:line="240" w:lineRule="auto"/>
      </w:pPr>
      <w:r>
        <w:separator/>
      </w:r>
    </w:p>
  </w:footnote>
  <w:footnote w:type="continuationSeparator" w:id="0">
    <w:p w:rsidR="00495FA9" w:rsidRDefault="00495FA9" w:rsidP="00E355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5590" w:rsidRDefault="00E35590">
    <w:pPr>
      <w:pStyle w:val="Nagwek"/>
    </w:pPr>
    <w:r w:rsidRPr="00E35590">
      <w:rPr>
        <w:rFonts w:ascii="Cambria" w:eastAsia="MS Mincho" w:hAnsi="Cambria" w:cs="Times New Roman"/>
        <w:noProof/>
        <w:sz w:val="24"/>
        <w:szCs w:val="24"/>
        <w:lang w:eastAsia="pl-PL"/>
      </w:rPr>
      <w:drawing>
        <wp:anchor distT="0" distB="0" distL="114300" distR="114300" simplePos="0" relativeHeight="251659264" behindDoc="1" locked="0" layoutInCell="1" allowOverlap="1" wp14:anchorId="207EC8A3" wp14:editId="3AE3CAA4">
          <wp:simplePos x="0" y="0"/>
          <wp:positionH relativeFrom="column">
            <wp:posOffset>-804545</wp:posOffset>
          </wp:positionH>
          <wp:positionV relativeFrom="paragraph">
            <wp:posOffset>-287655</wp:posOffset>
          </wp:positionV>
          <wp:extent cx="7381875" cy="10738193"/>
          <wp:effectExtent l="0" t="0" r="0" b="635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81875" cy="1073819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w15="http://schemas.microsoft.com/office/word/2012/wordml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rto="http://schemas.microsoft.com/office/word/2006/arto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8DB"/>
    <w:rsid w:val="00101E46"/>
    <w:rsid w:val="00356562"/>
    <w:rsid w:val="004249A1"/>
    <w:rsid w:val="00495FA9"/>
    <w:rsid w:val="00790709"/>
    <w:rsid w:val="007F66F2"/>
    <w:rsid w:val="00845AA2"/>
    <w:rsid w:val="009C266B"/>
    <w:rsid w:val="00B4799F"/>
    <w:rsid w:val="00C55BC8"/>
    <w:rsid w:val="00DE406B"/>
    <w:rsid w:val="00E35590"/>
    <w:rsid w:val="00FD4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D48DB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E355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35590"/>
  </w:style>
  <w:style w:type="paragraph" w:styleId="Stopka">
    <w:name w:val="footer"/>
    <w:basedOn w:val="Normalny"/>
    <w:link w:val="StopkaZnak"/>
    <w:uiPriority w:val="99"/>
    <w:unhideWhenUsed/>
    <w:rsid w:val="00E355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355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D48DB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E355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35590"/>
  </w:style>
  <w:style w:type="paragraph" w:styleId="Stopka">
    <w:name w:val="footer"/>
    <w:basedOn w:val="Normalny"/>
    <w:link w:val="StopkaZnak"/>
    <w:uiPriority w:val="99"/>
    <w:unhideWhenUsed/>
    <w:rsid w:val="00E355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355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F18931-624B-4671-B263-3CD47903D3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426</Words>
  <Characters>2560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Mariusz</dc:creator>
  <cp:lastModifiedBy>Mariusz</cp:lastModifiedBy>
  <cp:revision>5</cp:revision>
  <cp:lastPrinted>2019-05-27T07:33:00Z</cp:lastPrinted>
  <dcterms:created xsi:type="dcterms:W3CDTF">2019-05-27T07:33:00Z</dcterms:created>
  <dcterms:modified xsi:type="dcterms:W3CDTF">2019-05-27T07:37:00Z</dcterms:modified>
</cp:coreProperties>
</file>